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4F307810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84DFC">
        <w:rPr>
          <w:b/>
        </w:rPr>
        <w:t>KRUHA, TJESTENINA I SLASTICA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333C51D7" w:rsidR="00440072" w:rsidRPr="002B7792" w:rsidRDefault="00702344" w:rsidP="00CC0E9D">
      <w:pPr>
        <w:jc w:val="center"/>
      </w:pPr>
      <w:r>
        <w:t>Evidencijski broj nabave: JN 06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0DF4C5DA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84DFC">
        <w:rPr>
          <w:b/>
        </w:rPr>
        <w:t>06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5F79E585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84DFC">
        <w:rPr>
          <w:b/>
        </w:rPr>
        <w:t>KRUH, TJESTENINE I SLASTICE</w:t>
      </w:r>
      <w:r w:rsidRPr="00CD572B">
        <w:rPr>
          <w:b/>
        </w:rPr>
        <w:t xml:space="preserve"> „</w:t>
      </w:r>
    </w:p>
    <w:p w14:paraId="6014616F" w14:textId="27A18BF8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84DFC">
        <w:t>8</w:t>
      </w:r>
      <w:r w:rsidR="008150DF">
        <w:t>0.000</w:t>
      </w:r>
      <w:r w:rsidR="00CF6315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5836B007" w:rsidR="00CF6315" w:rsidRDefault="00CF6315" w:rsidP="008D60F2">
      <w:r w:rsidRPr="00CF6315">
        <w:t xml:space="preserve">CPV: </w:t>
      </w:r>
      <w:r w:rsidR="00284DFC" w:rsidRPr="00284DFC">
        <w:t>15810000</w:t>
      </w:r>
      <w:r w:rsidR="008150DF">
        <w:t xml:space="preserve">, </w:t>
      </w:r>
      <w:r w:rsidR="00284DFC">
        <w:t>Kruh, tjestenine i slastice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77973BD2" w14:textId="7103B0B9" w:rsidR="00E91D43" w:rsidRDefault="00E91D43" w:rsidP="008D60F2">
      <w:r w:rsidRPr="00E91D43">
        <w:t xml:space="preserve">Količina predmeta nabave: U Troškovniku ( Prilog II )  utvrđene su </w:t>
      </w:r>
      <w:r w:rsidRPr="00E91D43">
        <w:rPr>
          <w:u w:val="single"/>
        </w:rPr>
        <w:t>okvirne</w:t>
      </w:r>
      <w:r w:rsidRPr="00E91D43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0E3C2BC6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kasnije 3 dana od dana narudžbe, osim za stavku 1 troškovnika gdje je dostava svakodnevna.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59FA7FD" w14:textId="77777777" w:rsidR="00E91D43" w:rsidRDefault="00E91D43" w:rsidP="002E11D1"/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2A840287" w14:textId="77777777" w:rsidR="00B62C95" w:rsidRDefault="00B62C95" w:rsidP="00B62C95"/>
    <w:p w14:paraId="48FC5546" w14:textId="77777777" w:rsidR="00E91D43" w:rsidRDefault="00E91D43" w:rsidP="00B62C95"/>
    <w:p w14:paraId="1A282447" w14:textId="77777777" w:rsidR="00294225" w:rsidRDefault="00294225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284DFC" w:rsidRPr="00284DFC" w14:paraId="1D66C167" w14:textId="77777777" w:rsidTr="00473F91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FC8C1BF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53BDA6B6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B1645E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0964323C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63E7D13B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52AF6E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3220F77D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C338CC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284DFC" w:rsidRPr="00284DFC" w14:paraId="664145F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A16575A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621BD63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KRUH 0,70</w:t>
            </w:r>
          </w:p>
        </w:tc>
        <w:tc>
          <w:tcPr>
            <w:tcW w:w="900" w:type="dxa"/>
            <w:vAlign w:val="center"/>
          </w:tcPr>
          <w:p w14:paraId="276B4074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94728A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      11.000</w:t>
            </w:r>
          </w:p>
        </w:tc>
        <w:tc>
          <w:tcPr>
            <w:tcW w:w="1168" w:type="dxa"/>
            <w:vAlign w:val="center"/>
          </w:tcPr>
          <w:p w14:paraId="51FAEE26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8F15BA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61FB970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5831F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24222A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KRUŠNE MRVICE</w:t>
            </w:r>
          </w:p>
        </w:tc>
        <w:tc>
          <w:tcPr>
            <w:tcW w:w="900" w:type="dxa"/>
            <w:vAlign w:val="center"/>
          </w:tcPr>
          <w:p w14:paraId="503F804C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29B1B0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8" w:type="dxa"/>
            <w:vAlign w:val="center"/>
          </w:tcPr>
          <w:p w14:paraId="6D926AC0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5164256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7A60920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BDD29A8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93C429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TJESTENINA FIDELINI</w:t>
            </w:r>
          </w:p>
        </w:tc>
        <w:tc>
          <w:tcPr>
            <w:tcW w:w="900" w:type="dxa"/>
            <w:vAlign w:val="center"/>
          </w:tcPr>
          <w:p w14:paraId="45D9203A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B627EA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14:paraId="2826037E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560B730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00CE6A1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5CF6F29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1E85687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TJESTENINA PUŽIĆI</w:t>
            </w:r>
          </w:p>
        </w:tc>
        <w:tc>
          <w:tcPr>
            <w:tcW w:w="900" w:type="dxa"/>
            <w:vAlign w:val="center"/>
          </w:tcPr>
          <w:p w14:paraId="294C62B2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72FE7C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14:paraId="4099C140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59784CC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4F55853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9C7CD7E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2320E8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TJESTENINA ŠPAGETE</w:t>
            </w:r>
          </w:p>
        </w:tc>
        <w:tc>
          <w:tcPr>
            <w:tcW w:w="900" w:type="dxa"/>
            <w:vAlign w:val="center"/>
          </w:tcPr>
          <w:p w14:paraId="4BB24A39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63817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14:paraId="6232737D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8577E6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6A2D6DF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EE3DCC8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99A3AC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MLINCI</w:t>
            </w:r>
          </w:p>
        </w:tc>
        <w:tc>
          <w:tcPr>
            <w:tcW w:w="900" w:type="dxa"/>
            <w:vAlign w:val="center"/>
          </w:tcPr>
          <w:p w14:paraId="6F28CE1B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77CCBC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DF60392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F39F27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60A89D1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BE06B8D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B8B03B9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MAKOVNJAČA</w:t>
            </w:r>
          </w:p>
        </w:tc>
        <w:tc>
          <w:tcPr>
            <w:tcW w:w="900" w:type="dxa"/>
            <w:vAlign w:val="center"/>
          </w:tcPr>
          <w:p w14:paraId="3F1AA1A8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B86E83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vAlign w:val="center"/>
          </w:tcPr>
          <w:p w14:paraId="6D74988A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D0CD733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69F7F54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A0365B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0520C37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ORAHNJAČA</w:t>
            </w:r>
          </w:p>
        </w:tc>
        <w:tc>
          <w:tcPr>
            <w:tcW w:w="900" w:type="dxa"/>
            <w:vAlign w:val="center"/>
          </w:tcPr>
          <w:p w14:paraId="66AB5493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D866E4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vAlign w:val="center"/>
          </w:tcPr>
          <w:p w14:paraId="69F018BC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F1D151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14ACB5B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89915D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09A7E32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tijesto za lazanje</w:t>
            </w:r>
          </w:p>
        </w:tc>
        <w:tc>
          <w:tcPr>
            <w:tcW w:w="900" w:type="dxa"/>
            <w:vAlign w:val="center"/>
          </w:tcPr>
          <w:p w14:paraId="41E7FCBC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D79774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18DA3CAC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7564BF5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0FE223F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C33047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B1FD9A1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TIJESTO KRPICE</w:t>
            </w:r>
          </w:p>
        </w:tc>
        <w:tc>
          <w:tcPr>
            <w:tcW w:w="900" w:type="dxa"/>
            <w:vAlign w:val="center"/>
          </w:tcPr>
          <w:p w14:paraId="2FECB40E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C44A44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5361C9A0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980DE6E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84DFC" w:rsidRPr="00284DFC" w14:paraId="4F23DE3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8A73D3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78A4F39" w14:textId="77777777" w:rsidR="00284DFC" w:rsidRPr="00284DFC" w:rsidRDefault="00284DFC" w:rsidP="00284DFC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TIJESTO VIJCI</w:t>
            </w:r>
          </w:p>
        </w:tc>
        <w:tc>
          <w:tcPr>
            <w:tcW w:w="900" w:type="dxa"/>
            <w:vAlign w:val="center"/>
          </w:tcPr>
          <w:p w14:paraId="400E3B5D" w14:textId="77777777" w:rsidR="00284DFC" w:rsidRPr="00284DFC" w:rsidRDefault="00284DFC" w:rsidP="00284D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0829B6" w14:textId="77777777" w:rsidR="00284DFC" w:rsidRPr="00284DFC" w:rsidRDefault="00284DFC" w:rsidP="00284DF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84DF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3D351D88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BAD255" w14:textId="77777777" w:rsidR="00284DFC" w:rsidRPr="00284DFC" w:rsidRDefault="00284DFC" w:rsidP="0028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54420880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284DFC">
        <w:rPr>
          <w:rFonts w:ascii="Arial" w:eastAsia="Times New Roman" w:hAnsi="Arial" w:cs="Arial"/>
          <w:b/>
          <w:sz w:val="17"/>
          <w:szCs w:val="17"/>
        </w:rPr>
        <w:t>A PONUDE BEZ PDV-A ( R. br. 1-11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3603965" w14:textId="77777777" w:rsidR="00E91D43" w:rsidRDefault="00E91D43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D869ECC" w14:textId="77777777" w:rsidR="00E91D43" w:rsidRPr="00A803CE" w:rsidRDefault="00E91D43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10C9E40" w14:textId="7E1D303E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bookmarkStart w:id="0" w:name="_GoBack"/>
      <w:bookmarkEnd w:id="0"/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1D43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0724-CB8E-4313-94AF-CF5ABB3A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2020-12-15T13:29:00Z</cp:lastPrinted>
  <dcterms:created xsi:type="dcterms:W3CDTF">2022-03-17T09:32:00Z</dcterms:created>
  <dcterms:modified xsi:type="dcterms:W3CDTF">2022-03-17T11:10:00Z</dcterms:modified>
</cp:coreProperties>
</file>